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8A2D" w14:textId="6C22332F" w:rsidR="00C41C62" w:rsidRPr="003031E5" w:rsidRDefault="00945AFA" w:rsidP="00945AFA">
      <w:pPr>
        <w:jc w:val="center"/>
        <w:rPr>
          <w:sz w:val="28"/>
          <w:szCs w:val="28"/>
        </w:rPr>
      </w:pPr>
      <w:r>
        <w:rPr>
          <w:sz w:val="28"/>
          <w:szCs w:val="28"/>
        </w:rPr>
        <w:t xml:space="preserve">AIA Board Meeting </w:t>
      </w:r>
      <w:r w:rsidR="003E659E">
        <w:rPr>
          <w:sz w:val="28"/>
          <w:szCs w:val="28"/>
        </w:rPr>
        <w:t>–</w:t>
      </w:r>
      <w:r>
        <w:rPr>
          <w:sz w:val="28"/>
          <w:szCs w:val="28"/>
        </w:rPr>
        <w:t xml:space="preserve"> </w:t>
      </w:r>
      <w:r w:rsidR="003E659E">
        <w:rPr>
          <w:b/>
          <w:bCs/>
          <w:sz w:val="28"/>
          <w:szCs w:val="28"/>
        </w:rPr>
        <w:t>02/12/2024</w:t>
      </w:r>
    </w:p>
    <w:p w14:paraId="0FABC51A" w14:textId="4FF56F5B" w:rsidR="002D5672" w:rsidRDefault="002D5672" w:rsidP="003007EE">
      <w:pPr>
        <w:pStyle w:val="NoSpacing"/>
        <w:rPr>
          <w:rFonts w:ascii="Calibri" w:hAnsi="Calibri" w:cs="Calibri"/>
          <w:sz w:val="28"/>
          <w:szCs w:val="28"/>
        </w:rPr>
      </w:pPr>
      <w:r>
        <w:rPr>
          <w:rFonts w:ascii="Calibri" w:hAnsi="Calibri" w:cs="Calibri"/>
          <w:sz w:val="28"/>
          <w:szCs w:val="28"/>
        </w:rPr>
        <w:t>PUD Building, Okanogan, WA</w:t>
      </w:r>
    </w:p>
    <w:p w14:paraId="2B8179A8" w14:textId="77777777" w:rsidR="009D204F" w:rsidRPr="002D5672" w:rsidRDefault="009D204F" w:rsidP="003007EE">
      <w:pPr>
        <w:pStyle w:val="NoSpacing"/>
        <w:rPr>
          <w:rFonts w:ascii="Calibri" w:hAnsi="Calibri" w:cs="Calibri"/>
          <w:sz w:val="28"/>
          <w:szCs w:val="28"/>
        </w:rPr>
      </w:pPr>
    </w:p>
    <w:p w14:paraId="73EF7B82" w14:textId="77777777" w:rsidR="003E659E" w:rsidRDefault="00945AFA" w:rsidP="003007EE">
      <w:pPr>
        <w:pStyle w:val="NoSpacing"/>
        <w:rPr>
          <w:rFonts w:ascii="Calibri" w:hAnsi="Calibri" w:cs="Calibri"/>
          <w:sz w:val="28"/>
          <w:szCs w:val="28"/>
        </w:rPr>
      </w:pPr>
      <w:r w:rsidRPr="003007EE">
        <w:rPr>
          <w:rFonts w:ascii="Calibri" w:hAnsi="Calibri" w:cs="Calibri"/>
          <w:b/>
          <w:bCs/>
          <w:sz w:val="28"/>
          <w:szCs w:val="28"/>
        </w:rPr>
        <w:t>Present:</w:t>
      </w:r>
      <w:r w:rsidRPr="003007EE">
        <w:rPr>
          <w:rFonts w:ascii="Calibri" w:hAnsi="Calibri" w:cs="Calibri"/>
          <w:sz w:val="28"/>
          <w:szCs w:val="28"/>
        </w:rPr>
        <w:t xml:space="preserve"> </w:t>
      </w:r>
    </w:p>
    <w:p w14:paraId="0F7B9CC7" w14:textId="77777777" w:rsidR="003E659E" w:rsidRDefault="003E659E" w:rsidP="003007EE">
      <w:pPr>
        <w:pStyle w:val="NoSpacing"/>
        <w:rPr>
          <w:rFonts w:ascii="Calibri" w:hAnsi="Calibri" w:cs="Calibri"/>
          <w:sz w:val="28"/>
          <w:szCs w:val="28"/>
        </w:rPr>
      </w:pPr>
      <w:r>
        <w:rPr>
          <w:rFonts w:ascii="Calibri" w:hAnsi="Calibri" w:cs="Calibri"/>
          <w:sz w:val="28"/>
          <w:szCs w:val="28"/>
        </w:rPr>
        <w:t>Chad Andreas: Interim President</w:t>
      </w:r>
    </w:p>
    <w:p w14:paraId="2F8EF802" w14:textId="266DFF33" w:rsidR="003E659E" w:rsidRDefault="003E659E" w:rsidP="003007EE">
      <w:pPr>
        <w:pStyle w:val="NoSpacing"/>
        <w:rPr>
          <w:rFonts w:ascii="Calibri" w:hAnsi="Calibri" w:cs="Calibri"/>
          <w:sz w:val="28"/>
          <w:szCs w:val="28"/>
        </w:rPr>
      </w:pPr>
      <w:r>
        <w:rPr>
          <w:rFonts w:ascii="Calibri" w:hAnsi="Calibri" w:cs="Calibri"/>
          <w:sz w:val="28"/>
          <w:szCs w:val="28"/>
        </w:rPr>
        <w:t>Kent Kovalenko: At-Large</w:t>
      </w:r>
    </w:p>
    <w:p w14:paraId="743BA228" w14:textId="104C4964" w:rsidR="003E659E" w:rsidRDefault="003E659E" w:rsidP="003007EE">
      <w:pPr>
        <w:pStyle w:val="NoSpacing"/>
        <w:rPr>
          <w:rFonts w:ascii="Calibri" w:hAnsi="Calibri" w:cs="Calibri"/>
          <w:sz w:val="28"/>
          <w:szCs w:val="28"/>
        </w:rPr>
      </w:pPr>
      <w:r>
        <w:rPr>
          <w:rFonts w:ascii="Calibri" w:hAnsi="Calibri" w:cs="Calibri"/>
          <w:sz w:val="28"/>
          <w:szCs w:val="28"/>
        </w:rPr>
        <w:t>Cathy Cannon: Treasurer</w:t>
      </w:r>
    </w:p>
    <w:p w14:paraId="1BB6AE75" w14:textId="6F5DB0AA" w:rsidR="003D5DD0" w:rsidRDefault="003E659E" w:rsidP="003007EE">
      <w:pPr>
        <w:pStyle w:val="NoSpacing"/>
        <w:rPr>
          <w:rFonts w:ascii="Calibri" w:hAnsi="Calibri" w:cs="Calibri"/>
          <w:sz w:val="28"/>
          <w:szCs w:val="28"/>
        </w:rPr>
      </w:pPr>
      <w:r>
        <w:rPr>
          <w:rFonts w:ascii="Calibri" w:hAnsi="Calibri" w:cs="Calibri"/>
          <w:sz w:val="28"/>
          <w:szCs w:val="28"/>
        </w:rPr>
        <w:t xml:space="preserve">Shannon Johnson: Secretary </w:t>
      </w:r>
    </w:p>
    <w:p w14:paraId="17003261" w14:textId="646DC940" w:rsidR="003E659E" w:rsidRDefault="003E659E" w:rsidP="003007EE">
      <w:pPr>
        <w:pStyle w:val="NoSpacing"/>
        <w:rPr>
          <w:rFonts w:ascii="Calibri" w:hAnsi="Calibri" w:cs="Calibri"/>
          <w:sz w:val="28"/>
          <w:szCs w:val="28"/>
        </w:rPr>
      </w:pPr>
      <w:r>
        <w:rPr>
          <w:rFonts w:ascii="Calibri" w:hAnsi="Calibri" w:cs="Calibri"/>
          <w:sz w:val="28"/>
          <w:szCs w:val="28"/>
        </w:rPr>
        <w:t>Vice President: vacant</w:t>
      </w:r>
    </w:p>
    <w:p w14:paraId="4E4DDEBD" w14:textId="77777777" w:rsidR="003007EE" w:rsidRPr="003007EE" w:rsidRDefault="003007EE" w:rsidP="003007EE">
      <w:pPr>
        <w:pStyle w:val="NoSpacing"/>
        <w:rPr>
          <w:rFonts w:ascii="Calibri" w:hAnsi="Calibri" w:cs="Calibri"/>
          <w:sz w:val="28"/>
          <w:szCs w:val="28"/>
        </w:rPr>
      </w:pPr>
    </w:p>
    <w:p w14:paraId="5128A926" w14:textId="66E2F094" w:rsidR="00945AFA" w:rsidRDefault="00945AFA" w:rsidP="003007EE">
      <w:pPr>
        <w:pStyle w:val="NoSpacing"/>
        <w:rPr>
          <w:rFonts w:ascii="Calibri" w:hAnsi="Calibri" w:cs="Calibri"/>
          <w:b/>
          <w:bCs/>
          <w:sz w:val="28"/>
          <w:szCs w:val="28"/>
        </w:rPr>
      </w:pPr>
      <w:r w:rsidRPr="003007EE">
        <w:rPr>
          <w:rFonts w:ascii="Calibri" w:hAnsi="Calibri" w:cs="Calibri"/>
          <w:b/>
          <w:bCs/>
          <w:sz w:val="28"/>
          <w:szCs w:val="28"/>
        </w:rPr>
        <w:t xml:space="preserve">Call to Order: </w:t>
      </w:r>
    </w:p>
    <w:p w14:paraId="5408BA7E" w14:textId="5E77102D" w:rsidR="003E659E" w:rsidRPr="003E659E" w:rsidRDefault="003E659E" w:rsidP="003007EE">
      <w:pPr>
        <w:pStyle w:val="NoSpacing"/>
        <w:rPr>
          <w:rFonts w:ascii="Calibri" w:hAnsi="Calibri" w:cs="Calibri"/>
          <w:sz w:val="28"/>
          <w:szCs w:val="28"/>
        </w:rPr>
      </w:pPr>
      <w:r>
        <w:rPr>
          <w:rFonts w:ascii="Calibri" w:hAnsi="Calibri" w:cs="Calibri"/>
          <w:sz w:val="28"/>
          <w:szCs w:val="28"/>
        </w:rPr>
        <w:t>Meeting called to order by Chad at 6:02pm</w:t>
      </w:r>
    </w:p>
    <w:p w14:paraId="30BC450C" w14:textId="77777777" w:rsidR="00945AFA" w:rsidRPr="003007EE" w:rsidRDefault="00945AFA" w:rsidP="003007EE">
      <w:pPr>
        <w:pStyle w:val="NoSpacing"/>
        <w:rPr>
          <w:rFonts w:ascii="Calibri" w:hAnsi="Calibri" w:cs="Calibri"/>
          <w:sz w:val="28"/>
          <w:szCs w:val="28"/>
        </w:rPr>
      </w:pPr>
    </w:p>
    <w:p w14:paraId="5F4140CC" w14:textId="31635F5D" w:rsidR="002C34FC" w:rsidRDefault="003E659E" w:rsidP="003007EE">
      <w:pPr>
        <w:pStyle w:val="NoSpacing"/>
        <w:rPr>
          <w:rFonts w:ascii="Calibri" w:hAnsi="Calibri" w:cs="Calibri"/>
          <w:b/>
          <w:bCs/>
          <w:sz w:val="28"/>
          <w:szCs w:val="28"/>
        </w:rPr>
      </w:pPr>
      <w:r>
        <w:rPr>
          <w:rFonts w:ascii="Calibri" w:hAnsi="Calibri" w:cs="Calibri"/>
          <w:b/>
          <w:bCs/>
          <w:sz w:val="28"/>
          <w:szCs w:val="28"/>
        </w:rPr>
        <w:t>Treasurer’s Report –</w:t>
      </w:r>
      <w:r w:rsidRPr="003E659E">
        <w:rPr>
          <w:rFonts w:ascii="Calibri" w:hAnsi="Calibri" w:cs="Calibri"/>
          <w:sz w:val="28"/>
          <w:szCs w:val="28"/>
        </w:rPr>
        <w:t xml:space="preserve"> Cathy</w:t>
      </w:r>
    </w:p>
    <w:p w14:paraId="4D76DE8C" w14:textId="5AB5B56B" w:rsidR="003E659E" w:rsidRDefault="003E659E" w:rsidP="003007EE">
      <w:pPr>
        <w:pStyle w:val="NoSpacing"/>
        <w:rPr>
          <w:rFonts w:ascii="Calibri" w:hAnsi="Calibri" w:cs="Calibri"/>
          <w:sz w:val="28"/>
          <w:szCs w:val="28"/>
        </w:rPr>
      </w:pPr>
      <w:r>
        <w:rPr>
          <w:rFonts w:ascii="Calibri" w:hAnsi="Calibri" w:cs="Calibri"/>
          <w:sz w:val="28"/>
          <w:szCs w:val="28"/>
        </w:rPr>
        <w:t xml:space="preserve">2023 YTD Roll Up Report, will have the full report available on website. </w:t>
      </w:r>
    </w:p>
    <w:p w14:paraId="2BFF2671" w14:textId="10E7807E" w:rsidR="003E659E" w:rsidRDefault="003E659E" w:rsidP="003E659E">
      <w:pPr>
        <w:pStyle w:val="NoSpacing"/>
        <w:numPr>
          <w:ilvl w:val="0"/>
          <w:numId w:val="3"/>
        </w:numPr>
        <w:rPr>
          <w:rFonts w:ascii="Calibri" w:hAnsi="Calibri" w:cs="Calibri"/>
          <w:sz w:val="28"/>
          <w:szCs w:val="28"/>
        </w:rPr>
      </w:pPr>
      <w:r>
        <w:rPr>
          <w:rFonts w:ascii="Calibri" w:hAnsi="Calibri" w:cs="Calibri"/>
          <w:sz w:val="28"/>
          <w:szCs w:val="28"/>
        </w:rPr>
        <w:t>Excess of $14,065.70 this year due to rebates, Doug is no longer an employee, so overhead reduced.</w:t>
      </w:r>
    </w:p>
    <w:p w14:paraId="2B270B89" w14:textId="1C39103B" w:rsidR="003E659E" w:rsidRDefault="003E659E" w:rsidP="003E659E">
      <w:pPr>
        <w:pStyle w:val="NoSpacing"/>
        <w:numPr>
          <w:ilvl w:val="0"/>
          <w:numId w:val="3"/>
        </w:numPr>
        <w:rPr>
          <w:rFonts w:ascii="Calibri" w:hAnsi="Calibri" w:cs="Calibri"/>
          <w:sz w:val="28"/>
          <w:szCs w:val="28"/>
        </w:rPr>
      </w:pPr>
      <w:r>
        <w:rPr>
          <w:rFonts w:ascii="Calibri" w:hAnsi="Calibri" w:cs="Calibri"/>
          <w:sz w:val="28"/>
          <w:szCs w:val="28"/>
        </w:rPr>
        <w:t>OID contract recorded as overhead.</w:t>
      </w:r>
    </w:p>
    <w:p w14:paraId="031AA115" w14:textId="3AD60CA4" w:rsidR="003E659E" w:rsidRDefault="003E659E" w:rsidP="003E659E">
      <w:pPr>
        <w:pStyle w:val="NoSpacing"/>
        <w:numPr>
          <w:ilvl w:val="0"/>
          <w:numId w:val="3"/>
        </w:numPr>
        <w:rPr>
          <w:rFonts w:ascii="Calibri" w:hAnsi="Calibri" w:cs="Calibri"/>
          <w:sz w:val="28"/>
          <w:szCs w:val="28"/>
        </w:rPr>
      </w:pPr>
      <w:r>
        <w:rPr>
          <w:rFonts w:ascii="Calibri" w:hAnsi="Calibri" w:cs="Calibri"/>
          <w:sz w:val="28"/>
          <w:szCs w:val="28"/>
        </w:rPr>
        <w:t>Admin left for PO box, stamps, etc.</w:t>
      </w:r>
    </w:p>
    <w:p w14:paraId="25779B7E" w14:textId="5F5E2C4A" w:rsidR="003E659E" w:rsidRDefault="003E659E" w:rsidP="003E659E">
      <w:pPr>
        <w:pStyle w:val="NoSpacing"/>
        <w:numPr>
          <w:ilvl w:val="0"/>
          <w:numId w:val="3"/>
        </w:numPr>
        <w:rPr>
          <w:rFonts w:ascii="Calibri" w:hAnsi="Calibri" w:cs="Calibri"/>
          <w:sz w:val="28"/>
          <w:szCs w:val="28"/>
        </w:rPr>
      </w:pPr>
      <w:r>
        <w:rPr>
          <w:rFonts w:ascii="Calibri" w:hAnsi="Calibri" w:cs="Calibri"/>
          <w:sz w:val="28"/>
          <w:szCs w:val="28"/>
        </w:rPr>
        <w:t>Administrative costs about 3%, capital expenses at 31% for improvements like sand separator pump, overhead system management like electricity, float installation, filters.</w:t>
      </w:r>
    </w:p>
    <w:p w14:paraId="1498BC3C" w14:textId="52BAB27C" w:rsidR="003E659E" w:rsidRDefault="003E659E" w:rsidP="003E659E">
      <w:pPr>
        <w:pStyle w:val="NoSpacing"/>
        <w:numPr>
          <w:ilvl w:val="0"/>
          <w:numId w:val="3"/>
        </w:numPr>
        <w:rPr>
          <w:rFonts w:ascii="Calibri" w:hAnsi="Calibri" w:cs="Calibri"/>
          <w:sz w:val="28"/>
          <w:szCs w:val="28"/>
        </w:rPr>
      </w:pPr>
      <w:r>
        <w:rPr>
          <w:rFonts w:ascii="Calibri" w:hAnsi="Calibri" w:cs="Calibri"/>
          <w:sz w:val="28"/>
          <w:szCs w:val="28"/>
        </w:rPr>
        <w:t>OID going to manage the system again this year and call them for emergencies.</w:t>
      </w:r>
    </w:p>
    <w:p w14:paraId="26C66CD9" w14:textId="51B61E71" w:rsidR="003E659E" w:rsidRPr="009D204F" w:rsidRDefault="003E659E" w:rsidP="003E659E">
      <w:pPr>
        <w:pStyle w:val="NoSpacing"/>
        <w:ind w:left="360"/>
        <w:rPr>
          <w:rFonts w:ascii="Calibri" w:hAnsi="Calibri" w:cs="Calibri"/>
          <w:sz w:val="28"/>
          <w:szCs w:val="28"/>
        </w:rPr>
      </w:pPr>
      <w:r w:rsidRPr="009D204F">
        <w:rPr>
          <w:rFonts w:ascii="Calibri" w:hAnsi="Calibri" w:cs="Calibri"/>
          <w:sz w:val="28"/>
          <w:szCs w:val="28"/>
        </w:rPr>
        <w:t>Motion to approve by</w:t>
      </w:r>
      <w:r>
        <w:rPr>
          <w:rFonts w:ascii="Calibri" w:hAnsi="Calibri" w:cs="Calibri"/>
          <w:sz w:val="28"/>
          <w:szCs w:val="28"/>
        </w:rPr>
        <w:t xml:space="preserve"> member Steve</w:t>
      </w:r>
      <w:r w:rsidRPr="009D204F">
        <w:rPr>
          <w:rFonts w:ascii="Calibri" w:hAnsi="Calibri" w:cs="Calibri"/>
          <w:sz w:val="28"/>
          <w:szCs w:val="28"/>
        </w:rPr>
        <w:t xml:space="preserve">. Seconded by </w:t>
      </w:r>
      <w:r>
        <w:rPr>
          <w:rFonts w:ascii="Calibri" w:hAnsi="Calibri" w:cs="Calibri"/>
          <w:sz w:val="28"/>
          <w:szCs w:val="28"/>
        </w:rPr>
        <w:t>Matt Marsh</w:t>
      </w:r>
      <w:r w:rsidRPr="009D204F">
        <w:rPr>
          <w:rFonts w:ascii="Calibri" w:hAnsi="Calibri" w:cs="Calibri"/>
          <w:sz w:val="28"/>
          <w:szCs w:val="28"/>
        </w:rPr>
        <w:t xml:space="preserve">. </w:t>
      </w:r>
      <w:r>
        <w:rPr>
          <w:rFonts w:ascii="Calibri" w:hAnsi="Calibri" w:cs="Calibri"/>
          <w:sz w:val="28"/>
          <w:szCs w:val="28"/>
        </w:rPr>
        <w:t>The v</w:t>
      </w:r>
      <w:r w:rsidRPr="009D204F">
        <w:rPr>
          <w:rFonts w:ascii="Calibri" w:hAnsi="Calibri" w:cs="Calibri"/>
          <w:sz w:val="28"/>
          <w:szCs w:val="28"/>
        </w:rPr>
        <w:t>ote was unanimous</w:t>
      </w:r>
      <w:r>
        <w:rPr>
          <w:rFonts w:ascii="Calibri" w:hAnsi="Calibri" w:cs="Calibri"/>
          <w:sz w:val="28"/>
          <w:szCs w:val="28"/>
        </w:rPr>
        <w:t>.</w:t>
      </w:r>
    </w:p>
    <w:p w14:paraId="32C84617" w14:textId="77777777" w:rsidR="003007EE" w:rsidRDefault="003007EE" w:rsidP="003007EE">
      <w:pPr>
        <w:pStyle w:val="NoSpacing"/>
        <w:rPr>
          <w:rFonts w:ascii="Calibri" w:hAnsi="Calibri" w:cs="Calibri"/>
          <w:sz w:val="28"/>
          <w:szCs w:val="28"/>
        </w:rPr>
      </w:pPr>
    </w:p>
    <w:p w14:paraId="61A8C573" w14:textId="222D3ABA" w:rsidR="003E659E" w:rsidRDefault="003E659E" w:rsidP="003007EE">
      <w:pPr>
        <w:pStyle w:val="NoSpacing"/>
        <w:rPr>
          <w:rFonts w:ascii="Calibri" w:hAnsi="Calibri" w:cs="Calibri"/>
          <w:b/>
          <w:bCs/>
          <w:sz w:val="28"/>
          <w:szCs w:val="28"/>
        </w:rPr>
      </w:pPr>
      <w:r w:rsidRPr="003E659E">
        <w:rPr>
          <w:rFonts w:ascii="Calibri" w:hAnsi="Calibri" w:cs="Calibri"/>
          <w:b/>
          <w:bCs/>
          <w:sz w:val="28"/>
          <w:szCs w:val="28"/>
        </w:rPr>
        <w:t>Allocations</w:t>
      </w:r>
    </w:p>
    <w:p w14:paraId="7F8D9C89" w14:textId="51751C70" w:rsidR="003E659E" w:rsidRDefault="003E659E" w:rsidP="003007EE">
      <w:pPr>
        <w:pStyle w:val="NoSpacing"/>
        <w:rPr>
          <w:rFonts w:ascii="Calibri" w:hAnsi="Calibri" w:cs="Calibri"/>
          <w:sz w:val="28"/>
          <w:szCs w:val="28"/>
        </w:rPr>
      </w:pPr>
      <w:r>
        <w:rPr>
          <w:rFonts w:ascii="Calibri" w:hAnsi="Calibri" w:cs="Calibri"/>
          <w:sz w:val="28"/>
          <w:szCs w:val="28"/>
        </w:rPr>
        <w:t>When yellow flags are out</w:t>
      </w:r>
      <w:r w:rsidR="002420B3">
        <w:rPr>
          <w:rFonts w:ascii="Calibri" w:hAnsi="Calibri" w:cs="Calibri"/>
          <w:sz w:val="28"/>
          <w:szCs w:val="28"/>
        </w:rPr>
        <w:t>,</w:t>
      </w:r>
      <w:r>
        <w:rPr>
          <w:rFonts w:ascii="Calibri" w:hAnsi="Calibri" w:cs="Calibri"/>
          <w:sz w:val="28"/>
          <w:szCs w:val="28"/>
        </w:rPr>
        <w:t xml:space="preserve"> make sure water usage slows down and use what is allowed for your property, use non-interruptible first, once that is gone then stop using interruptible if yellow flags are out</w:t>
      </w:r>
      <w:r w:rsidR="002420B3">
        <w:rPr>
          <w:rFonts w:ascii="Calibri" w:hAnsi="Calibri" w:cs="Calibri"/>
          <w:sz w:val="28"/>
          <w:szCs w:val="28"/>
        </w:rPr>
        <w:t>.</w:t>
      </w:r>
    </w:p>
    <w:p w14:paraId="7FB6A405" w14:textId="77777777" w:rsidR="003E659E" w:rsidRDefault="003E659E" w:rsidP="003007EE">
      <w:pPr>
        <w:pStyle w:val="NoSpacing"/>
        <w:rPr>
          <w:rFonts w:ascii="Calibri" w:hAnsi="Calibri" w:cs="Calibri"/>
          <w:sz w:val="28"/>
          <w:szCs w:val="28"/>
        </w:rPr>
      </w:pPr>
    </w:p>
    <w:p w14:paraId="70B13076" w14:textId="17805748" w:rsidR="003E659E" w:rsidRDefault="003E659E" w:rsidP="003007EE">
      <w:pPr>
        <w:pStyle w:val="NoSpacing"/>
        <w:rPr>
          <w:rFonts w:ascii="Calibri" w:hAnsi="Calibri" w:cs="Calibri"/>
          <w:sz w:val="28"/>
          <w:szCs w:val="28"/>
        </w:rPr>
      </w:pPr>
      <w:r>
        <w:rPr>
          <w:rFonts w:ascii="Calibri" w:hAnsi="Calibri" w:cs="Calibri"/>
          <w:sz w:val="28"/>
          <w:szCs w:val="28"/>
        </w:rPr>
        <w:t>29 properties with only interruptible allocations, people are supposed to shut down and had numerous reminders, 83% kept running their water, looking at hefty fines for people using when shouldn’t have been, 14% went over allocation for their water, letters from Department of Ecology went out in June, puts the neighborhood in a bad spot, this year we are at 65% precipitation</w:t>
      </w:r>
    </w:p>
    <w:p w14:paraId="0DDB9DC6" w14:textId="77777777" w:rsidR="003E659E" w:rsidRDefault="003E659E" w:rsidP="003007EE">
      <w:pPr>
        <w:pStyle w:val="NoSpacing"/>
        <w:rPr>
          <w:rFonts w:ascii="Calibri" w:hAnsi="Calibri" w:cs="Calibri"/>
          <w:sz w:val="28"/>
          <w:szCs w:val="28"/>
        </w:rPr>
      </w:pPr>
    </w:p>
    <w:p w14:paraId="6D50B42A" w14:textId="68F5A5DA" w:rsidR="003E659E" w:rsidRDefault="003E659E" w:rsidP="003007EE">
      <w:pPr>
        <w:pStyle w:val="NoSpacing"/>
        <w:rPr>
          <w:rFonts w:ascii="Calibri" w:hAnsi="Calibri" w:cs="Calibri"/>
          <w:sz w:val="28"/>
          <w:szCs w:val="28"/>
        </w:rPr>
      </w:pPr>
      <w:r>
        <w:rPr>
          <w:rFonts w:ascii="Calibri" w:hAnsi="Calibri" w:cs="Calibri"/>
          <w:sz w:val="28"/>
          <w:szCs w:val="28"/>
        </w:rPr>
        <w:t>Can’t turn a blind eye this year, last year we had a new board and it was the first time this has happened, this year there will be lock outs and no going over allocations</w:t>
      </w:r>
    </w:p>
    <w:p w14:paraId="1FF5D00A" w14:textId="62BC3504" w:rsidR="003E659E" w:rsidRDefault="003E659E" w:rsidP="003007EE">
      <w:pPr>
        <w:pStyle w:val="NoSpacing"/>
        <w:rPr>
          <w:rFonts w:ascii="Calibri" w:hAnsi="Calibri" w:cs="Calibri"/>
          <w:sz w:val="28"/>
          <w:szCs w:val="28"/>
        </w:rPr>
      </w:pPr>
      <w:r>
        <w:rPr>
          <w:rFonts w:ascii="Calibri" w:hAnsi="Calibri" w:cs="Calibri"/>
          <w:sz w:val="28"/>
          <w:szCs w:val="28"/>
        </w:rPr>
        <w:lastRenderedPageBreak/>
        <w:t>In the b</w:t>
      </w:r>
      <w:r w:rsidR="002420B3">
        <w:rPr>
          <w:rFonts w:ascii="Calibri" w:hAnsi="Calibri" w:cs="Calibri"/>
          <w:sz w:val="28"/>
          <w:szCs w:val="28"/>
        </w:rPr>
        <w:t>y</w:t>
      </w:r>
      <w:r>
        <w:rPr>
          <w:rFonts w:ascii="Calibri" w:hAnsi="Calibri" w:cs="Calibri"/>
          <w:sz w:val="28"/>
          <w:szCs w:val="28"/>
        </w:rPr>
        <w:t xml:space="preserve">laws is states that the user is responsible to read their meters and can self-report. We can hire someone to read meters once a month for $125, it takes 3 to 4 hours to completed the 125 houses in the neighborhood. </w:t>
      </w:r>
    </w:p>
    <w:p w14:paraId="338FC0D8" w14:textId="77777777" w:rsidR="002740A1" w:rsidRDefault="002740A1" w:rsidP="003007EE">
      <w:pPr>
        <w:pStyle w:val="NoSpacing"/>
        <w:rPr>
          <w:rFonts w:ascii="Calibri" w:hAnsi="Calibri" w:cs="Calibri"/>
          <w:sz w:val="28"/>
          <w:szCs w:val="28"/>
        </w:rPr>
      </w:pPr>
    </w:p>
    <w:p w14:paraId="6383DA18" w14:textId="239F0D83" w:rsidR="002740A1" w:rsidRPr="002740A1" w:rsidRDefault="002740A1" w:rsidP="003007EE">
      <w:pPr>
        <w:pStyle w:val="NoSpacing"/>
        <w:rPr>
          <w:rFonts w:ascii="Calibri" w:hAnsi="Calibri" w:cs="Calibri"/>
          <w:b/>
          <w:bCs/>
          <w:sz w:val="28"/>
          <w:szCs w:val="28"/>
        </w:rPr>
      </w:pPr>
      <w:r>
        <w:rPr>
          <w:rFonts w:ascii="Calibri" w:hAnsi="Calibri" w:cs="Calibri"/>
          <w:b/>
          <w:bCs/>
          <w:sz w:val="28"/>
          <w:szCs w:val="28"/>
        </w:rPr>
        <w:t>Meter Reading</w:t>
      </w:r>
    </w:p>
    <w:p w14:paraId="2D213CCC" w14:textId="0964266B" w:rsidR="002740A1" w:rsidRDefault="002740A1" w:rsidP="003007EE">
      <w:pPr>
        <w:pStyle w:val="NoSpacing"/>
        <w:rPr>
          <w:rFonts w:ascii="Calibri" w:hAnsi="Calibri" w:cs="Calibri"/>
          <w:sz w:val="28"/>
          <w:szCs w:val="28"/>
        </w:rPr>
      </w:pPr>
      <w:r>
        <w:rPr>
          <w:rFonts w:ascii="Calibri" w:hAnsi="Calibri" w:cs="Calibri"/>
          <w:sz w:val="28"/>
          <w:szCs w:val="28"/>
        </w:rPr>
        <w:t xml:space="preserve">Jerome volunteered to read meters. Matt Marsh made motion to accept Jerome. Steve seconded the motion. The vote was unanimously accepted. Steve volunteered to train Jerome. </w:t>
      </w:r>
    </w:p>
    <w:p w14:paraId="5ECBBB76" w14:textId="77777777" w:rsidR="002740A1" w:rsidRDefault="002740A1" w:rsidP="003007EE">
      <w:pPr>
        <w:pStyle w:val="NoSpacing"/>
        <w:rPr>
          <w:rFonts w:ascii="Calibri" w:hAnsi="Calibri" w:cs="Calibri"/>
          <w:sz w:val="28"/>
          <w:szCs w:val="28"/>
        </w:rPr>
      </w:pPr>
    </w:p>
    <w:p w14:paraId="5A546256" w14:textId="35F1E2F1" w:rsidR="002740A1" w:rsidRDefault="002740A1" w:rsidP="003007EE">
      <w:pPr>
        <w:pStyle w:val="NoSpacing"/>
        <w:rPr>
          <w:rFonts w:ascii="Calibri" w:hAnsi="Calibri" w:cs="Calibri"/>
          <w:b/>
          <w:bCs/>
          <w:sz w:val="28"/>
          <w:szCs w:val="28"/>
        </w:rPr>
      </w:pPr>
      <w:r>
        <w:rPr>
          <w:rFonts w:ascii="Calibri" w:hAnsi="Calibri" w:cs="Calibri"/>
          <w:b/>
          <w:bCs/>
          <w:sz w:val="28"/>
          <w:szCs w:val="28"/>
        </w:rPr>
        <w:t>Lease option</w:t>
      </w:r>
    </w:p>
    <w:p w14:paraId="4D961806" w14:textId="6F6E9D34" w:rsidR="002740A1" w:rsidRDefault="002740A1" w:rsidP="003007EE">
      <w:pPr>
        <w:pStyle w:val="NoSpacing"/>
        <w:rPr>
          <w:rFonts w:ascii="Calibri" w:hAnsi="Calibri" w:cs="Calibri"/>
          <w:sz w:val="28"/>
          <w:szCs w:val="28"/>
        </w:rPr>
      </w:pPr>
      <w:r>
        <w:rPr>
          <w:rFonts w:ascii="Calibri" w:hAnsi="Calibri" w:cs="Calibri"/>
          <w:sz w:val="28"/>
          <w:szCs w:val="28"/>
        </w:rPr>
        <w:t>Dept of Ecology approved our request to lease 3</w:t>
      </w:r>
      <w:r w:rsidR="002420B3">
        <w:rPr>
          <w:rFonts w:ascii="Calibri" w:hAnsi="Calibri" w:cs="Calibri"/>
          <w:sz w:val="28"/>
          <w:szCs w:val="28"/>
        </w:rPr>
        <w:t>0</w:t>
      </w:r>
      <w:r>
        <w:rPr>
          <w:rFonts w:ascii="Calibri" w:hAnsi="Calibri" w:cs="Calibri"/>
          <w:sz w:val="28"/>
          <w:szCs w:val="28"/>
        </w:rPr>
        <w:t xml:space="preserve"> acre feet of water. This is a bu</w:t>
      </w:r>
      <w:r w:rsidR="002420B3">
        <w:rPr>
          <w:rFonts w:ascii="Calibri" w:hAnsi="Calibri" w:cs="Calibri"/>
          <w:sz w:val="28"/>
          <w:szCs w:val="28"/>
        </w:rPr>
        <w:t>ff</w:t>
      </w:r>
      <w:r>
        <w:rPr>
          <w:rFonts w:ascii="Calibri" w:hAnsi="Calibri" w:cs="Calibri"/>
          <w:sz w:val="28"/>
          <w:szCs w:val="28"/>
        </w:rPr>
        <w:t>er for the interruptible properties during a drought. It will be sold in .2 increments, 65, 000 gallons of water at $65. We have paid for the lease whether we use it or not, so we need members to buy it. Members need to decide to purchase it at the beginning of the season when they pay their annual bill.</w:t>
      </w:r>
      <w:r w:rsidR="00065975">
        <w:rPr>
          <w:rFonts w:ascii="Calibri" w:hAnsi="Calibri" w:cs="Calibri"/>
          <w:sz w:val="28"/>
          <w:szCs w:val="28"/>
        </w:rPr>
        <w:t xml:space="preserve"> It will be prioritized to people with interruptible water first. Leasing water does not increase your allocation, so people who buy more cannot go over.</w:t>
      </w:r>
      <w:r>
        <w:rPr>
          <w:rFonts w:ascii="Calibri" w:hAnsi="Calibri" w:cs="Calibri"/>
          <w:sz w:val="28"/>
          <w:szCs w:val="28"/>
        </w:rPr>
        <w:t xml:space="preserve"> </w:t>
      </w:r>
      <w:r w:rsidR="00065975">
        <w:rPr>
          <w:rFonts w:ascii="Calibri" w:hAnsi="Calibri" w:cs="Calibri"/>
          <w:sz w:val="28"/>
          <w:szCs w:val="28"/>
        </w:rPr>
        <w:t>There will not be a rate increase this year. The current rate is $339/acre ft. Leased water should stop on September 30</w:t>
      </w:r>
      <w:r w:rsidR="00065975" w:rsidRPr="00065975">
        <w:rPr>
          <w:rFonts w:ascii="Calibri" w:hAnsi="Calibri" w:cs="Calibri"/>
          <w:sz w:val="28"/>
          <w:szCs w:val="28"/>
          <w:vertAlign w:val="superscript"/>
        </w:rPr>
        <w:t>th</w:t>
      </w:r>
      <w:r w:rsidR="00065975">
        <w:rPr>
          <w:rFonts w:ascii="Calibri" w:hAnsi="Calibri" w:cs="Calibri"/>
          <w:sz w:val="28"/>
          <w:szCs w:val="28"/>
        </w:rPr>
        <w:t xml:space="preserve"> or when yellow flags are out. Non-interruptible can go until Oct 15</w:t>
      </w:r>
      <w:r w:rsidR="00065975" w:rsidRPr="00065975">
        <w:rPr>
          <w:rFonts w:ascii="Calibri" w:hAnsi="Calibri" w:cs="Calibri"/>
          <w:sz w:val="28"/>
          <w:szCs w:val="28"/>
          <w:vertAlign w:val="superscript"/>
        </w:rPr>
        <w:t>th</w:t>
      </w:r>
      <w:r w:rsidR="00065975">
        <w:rPr>
          <w:rFonts w:ascii="Calibri" w:hAnsi="Calibri" w:cs="Calibri"/>
          <w:sz w:val="28"/>
          <w:szCs w:val="28"/>
        </w:rPr>
        <w:t xml:space="preserve">. Water lease needs to be renewed every 10 years with DOE. </w:t>
      </w:r>
    </w:p>
    <w:p w14:paraId="799DB4AB" w14:textId="77777777" w:rsidR="00065975" w:rsidRDefault="00065975" w:rsidP="003007EE">
      <w:pPr>
        <w:pStyle w:val="NoSpacing"/>
        <w:rPr>
          <w:rFonts w:ascii="Calibri" w:hAnsi="Calibri" w:cs="Calibri"/>
          <w:sz w:val="28"/>
          <w:szCs w:val="28"/>
        </w:rPr>
      </w:pPr>
    </w:p>
    <w:p w14:paraId="6BF0A661" w14:textId="05A8F6F4" w:rsidR="00065975" w:rsidRDefault="00065975" w:rsidP="003007EE">
      <w:pPr>
        <w:pStyle w:val="NoSpacing"/>
        <w:rPr>
          <w:rFonts w:ascii="Calibri" w:hAnsi="Calibri" w:cs="Calibri"/>
          <w:b/>
          <w:bCs/>
          <w:sz w:val="28"/>
          <w:szCs w:val="28"/>
        </w:rPr>
      </w:pPr>
      <w:r>
        <w:rPr>
          <w:rFonts w:ascii="Calibri" w:hAnsi="Calibri" w:cs="Calibri"/>
          <w:b/>
          <w:bCs/>
          <w:sz w:val="28"/>
          <w:szCs w:val="28"/>
        </w:rPr>
        <w:t>Drought Year vs</w:t>
      </w:r>
      <w:r w:rsidR="008450BD">
        <w:rPr>
          <w:rFonts w:ascii="Calibri" w:hAnsi="Calibri" w:cs="Calibri"/>
          <w:b/>
          <w:bCs/>
          <w:sz w:val="28"/>
          <w:szCs w:val="28"/>
        </w:rPr>
        <w:t>.</w:t>
      </w:r>
      <w:r>
        <w:rPr>
          <w:rFonts w:ascii="Calibri" w:hAnsi="Calibri" w:cs="Calibri"/>
          <w:b/>
          <w:bCs/>
          <w:sz w:val="28"/>
          <w:szCs w:val="28"/>
        </w:rPr>
        <w:t xml:space="preserve"> Use It or Lose It</w:t>
      </w:r>
    </w:p>
    <w:p w14:paraId="4F6AFAB9" w14:textId="1B994656" w:rsidR="00065975" w:rsidRDefault="00065975" w:rsidP="003007EE">
      <w:pPr>
        <w:pStyle w:val="NoSpacing"/>
        <w:rPr>
          <w:rFonts w:ascii="Calibri" w:hAnsi="Calibri" w:cs="Calibri"/>
          <w:sz w:val="28"/>
          <w:szCs w:val="28"/>
        </w:rPr>
      </w:pPr>
      <w:r>
        <w:rPr>
          <w:rFonts w:ascii="Calibri" w:hAnsi="Calibri" w:cs="Calibri"/>
          <w:sz w:val="28"/>
          <w:szCs w:val="28"/>
        </w:rPr>
        <w:t>In UILI year we need to show that we use all of the water, in Drought year, stay within our limits</w:t>
      </w:r>
      <w:r w:rsidR="008450BD">
        <w:rPr>
          <w:rFonts w:ascii="Calibri" w:hAnsi="Calibri" w:cs="Calibri"/>
          <w:sz w:val="28"/>
          <w:szCs w:val="28"/>
        </w:rPr>
        <w:t xml:space="preserve">. When there are shut downs by DOE the water rights are off the table, Ecology can shut down at any time, pumps can only go so far, reality is that river gets low enough without ruining our pumps. How do we see the river level? Go the USGS stations and see flow and levels. There are limits to how much pressure we can pull from the river. </w:t>
      </w:r>
    </w:p>
    <w:p w14:paraId="0E0D64EA" w14:textId="77777777" w:rsidR="00065975" w:rsidRDefault="00065975" w:rsidP="003007EE">
      <w:pPr>
        <w:pStyle w:val="NoSpacing"/>
        <w:rPr>
          <w:rFonts w:ascii="Calibri" w:hAnsi="Calibri" w:cs="Calibri"/>
          <w:sz w:val="28"/>
          <w:szCs w:val="28"/>
        </w:rPr>
      </w:pPr>
    </w:p>
    <w:p w14:paraId="1CB1FEA6" w14:textId="1F4F905E" w:rsidR="00065975" w:rsidRDefault="00065975" w:rsidP="003007EE">
      <w:pPr>
        <w:pStyle w:val="NoSpacing"/>
        <w:rPr>
          <w:rFonts w:ascii="Calibri" w:hAnsi="Calibri" w:cs="Calibri"/>
          <w:b/>
          <w:bCs/>
          <w:sz w:val="28"/>
          <w:szCs w:val="28"/>
        </w:rPr>
      </w:pPr>
      <w:r>
        <w:rPr>
          <w:rFonts w:ascii="Calibri" w:hAnsi="Calibri" w:cs="Calibri"/>
          <w:b/>
          <w:bCs/>
          <w:sz w:val="28"/>
          <w:szCs w:val="28"/>
        </w:rPr>
        <w:t>Mailing and Notifications</w:t>
      </w:r>
    </w:p>
    <w:p w14:paraId="35940637" w14:textId="523DB9E9" w:rsidR="00065975" w:rsidRDefault="008450BD" w:rsidP="003007EE">
      <w:pPr>
        <w:pStyle w:val="NoSpacing"/>
        <w:rPr>
          <w:rFonts w:ascii="Calibri" w:hAnsi="Calibri" w:cs="Calibri"/>
          <w:sz w:val="28"/>
          <w:szCs w:val="28"/>
        </w:rPr>
      </w:pPr>
      <w:r>
        <w:rPr>
          <w:rFonts w:ascii="Calibri" w:hAnsi="Calibri" w:cs="Calibri"/>
          <w:sz w:val="28"/>
          <w:szCs w:val="28"/>
        </w:rPr>
        <w:t xml:space="preserve">Have sent out letters, mailing addresses were wrong and came back to property owners versus the tenants. Contacting new property owners when they move in to educate them about water rights and allowances and usage. Suggested to send everything certified because it might be worth the cost versus paying fines. </w:t>
      </w:r>
      <w:r w:rsidR="006B6233">
        <w:rPr>
          <w:rFonts w:ascii="Calibri" w:hAnsi="Calibri" w:cs="Calibri"/>
          <w:sz w:val="28"/>
          <w:szCs w:val="28"/>
        </w:rPr>
        <w:t>Look into liens being placed on properties that have failed to pay their irrigation</w:t>
      </w:r>
      <w:r w:rsidR="00DF1076">
        <w:rPr>
          <w:rFonts w:ascii="Calibri" w:hAnsi="Calibri" w:cs="Calibri"/>
          <w:sz w:val="28"/>
          <w:szCs w:val="28"/>
        </w:rPr>
        <w:t xml:space="preserve">. With leased water we will be in better shape this year. </w:t>
      </w:r>
    </w:p>
    <w:p w14:paraId="06D19981" w14:textId="77777777" w:rsidR="008450BD" w:rsidRDefault="008450BD" w:rsidP="003007EE">
      <w:pPr>
        <w:pStyle w:val="NoSpacing"/>
        <w:rPr>
          <w:rFonts w:ascii="Calibri" w:hAnsi="Calibri" w:cs="Calibri"/>
          <w:sz w:val="28"/>
          <w:szCs w:val="28"/>
        </w:rPr>
      </w:pPr>
    </w:p>
    <w:p w14:paraId="755930F3" w14:textId="1A041B4A" w:rsidR="008450BD" w:rsidRDefault="008450BD" w:rsidP="003007EE">
      <w:pPr>
        <w:pStyle w:val="NoSpacing"/>
        <w:rPr>
          <w:rFonts w:ascii="Calibri" w:hAnsi="Calibri" w:cs="Calibri"/>
          <w:b/>
          <w:bCs/>
          <w:sz w:val="28"/>
          <w:szCs w:val="28"/>
        </w:rPr>
      </w:pPr>
      <w:r>
        <w:rPr>
          <w:rFonts w:ascii="Calibri" w:hAnsi="Calibri" w:cs="Calibri"/>
          <w:b/>
          <w:bCs/>
          <w:sz w:val="28"/>
          <w:szCs w:val="28"/>
        </w:rPr>
        <w:t>Maintenance</w:t>
      </w:r>
    </w:p>
    <w:p w14:paraId="04A3C723" w14:textId="1A1B2E35" w:rsidR="006B6233" w:rsidRDefault="008450BD" w:rsidP="003007EE">
      <w:pPr>
        <w:pStyle w:val="NoSpacing"/>
        <w:rPr>
          <w:rFonts w:ascii="Calibri" w:hAnsi="Calibri" w:cs="Calibri"/>
          <w:sz w:val="28"/>
          <w:szCs w:val="28"/>
        </w:rPr>
      </w:pPr>
      <w:r>
        <w:rPr>
          <w:rFonts w:ascii="Calibri" w:hAnsi="Calibri" w:cs="Calibri"/>
          <w:sz w:val="28"/>
          <w:szCs w:val="28"/>
        </w:rPr>
        <w:t xml:space="preserve">Should there be a capital fee for maintenance? We don’t have the nest egg that domestic water does? Are we able to take loans for repairs if necessary? OID has overall </w:t>
      </w:r>
      <w:r>
        <w:rPr>
          <w:rFonts w:ascii="Calibri" w:hAnsi="Calibri" w:cs="Calibri"/>
          <w:sz w:val="28"/>
          <w:szCs w:val="28"/>
        </w:rPr>
        <w:lastRenderedPageBreak/>
        <w:t xml:space="preserve">improved how the system operates and there have been far less repairs than in the past. </w:t>
      </w:r>
      <w:r w:rsidR="006B6233">
        <w:rPr>
          <w:rFonts w:ascii="Calibri" w:hAnsi="Calibri" w:cs="Calibri"/>
          <w:sz w:val="28"/>
          <w:szCs w:val="28"/>
        </w:rPr>
        <w:t xml:space="preserve">A member volunteered to give his name after the meeting for assisting with repair work. </w:t>
      </w:r>
    </w:p>
    <w:p w14:paraId="35E003ED" w14:textId="77777777" w:rsidR="006B6233" w:rsidRDefault="006B6233" w:rsidP="003007EE">
      <w:pPr>
        <w:pStyle w:val="NoSpacing"/>
        <w:rPr>
          <w:rFonts w:ascii="Calibri" w:hAnsi="Calibri" w:cs="Calibri"/>
          <w:sz w:val="28"/>
          <w:szCs w:val="28"/>
        </w:rPr>
      </w:pPr>
    </w:p>
    <w:p w14:paraId="12B8CEBF" w14:textId="62EFD1AE" w:rsidR="006B6233" w:rsidRPr="006B6233" w:rsidRDefault="006B6233" w:rsidP="003007EE">
      <w:pPr>
        <w:pStyle w:val="NoSpacing"/>
        <w:rPr>
          <w:rFonts w:ascii="Calibri" w:hAnsi="Calibri" w:cs="Calibri"/>
          <w:b/>
          <w:bCs/>
          <w:sz w:val="28"/>
          <w:szCs w:val="28"/>
        </w:rPr>
      </w:pPr>
      <w:r w:rsidRPr="006B6233">
        <w:rPr>
          <w:rFonts w:ascii="Calibri" w:hAnsi="Calibri" w:cs="Calibri"/>
          <w:b/>
          <w:bCs/>
          <w:sz w:val="28"/>
          <w:szCs w:val="28"/>
        </w:rPr>
        <w:t>Nominations</w:t>
      </w:r>
    </w:p>
    <w:p w14:paraId="1FC86C57" w14:textId="5CC3D2D4" w:rsidR="006B6233" w:rsidRDefault="006B6233" w:rsidP="006B6233">
      <w:pPr>
        <w:pStyle w:val="NoSpacing"/>
        <w:rPr>
          <w:rFonts w:ascii="Calibri" w:hAnsi="Calibri" w:cs="Calibri"/>
          <w:sz w:val="28"/>
          <w:szCs w:val="28"/>
        </w:rPr>
      </w:pPr>
      <w:r>
        <w:rPr>
          <w:rFonts w:ascii="Calibri" w:hAnsi="Calibri" w:cs="Calibri"/>
          <w:sz w:val="28"/>
          <w:szCs w:val="28"/>
        </w:rPr>
        <w:t>Les</w:t>
      </w:r>
      <w:r w:rsidR="002420B3">
        <w:rPr>
          <w:rFonts w:ascii="Calibri" w:hAnsi="Calibri" w:cs="Calibri"/>
          <w:sz w:val="28"/>
          <w:szCs w:val="28"/>
        </w:rPr>
        <w:t xml:space="preserve"> McKay</w:t>
      </w:r>
      <w:r>
        <w:rPr>
          <w:rFonts w:ascii="Calibri" w:hAnsi="Calibri" w:cs="Calibri"/>
          <w:sz w:val="28"/>
          <w:szCs w:val="28"/>
        </w:rPr>
        <w:t xml:space="preserve"> volunteered to be At-Large position on board. </w:t>
      </w:r>
      <w:r w:rsidRPr="009D204F">
        <w:rPr>
          <w:rFonts w:ascii="Calibri" w:hAnsi="Calibri" w:cs="Calibri"/>
          <w:sz w:val="28"/>
          <w:szCs w:val="28"/>
        </w:rPr>
        <w:t>Motion to approve by</w:t>
      </w:r>
      <w:r>
        <w:rPr>
          <w:rFonts w:ascii="Calibri" w:hAnsi="Calibri" w:cs="Calibri"/>
          <w:sz w:val="28"/>
          <w:szCs w:val="28"/>
        </w:rPr>
        <w:t xml:space="preserve"> Michael</w:t>
      </w:r>
      <w:r w:rsidRPr="009D204F">
        <w:rPr>
          <w:rFonts w:ascii="Calibri" w:hAnsi="Calibri" w:cs="Calibri"/>
          <w:sz w:val="28"/>
          <w:szCs w:val="28"/>
        </w:rPr>
        <w:t xml:space="preserve">. Seconded by </w:t>
      </w:r>
      <w:r>
        <w:rPr>
          <w:rFonts w:ascii="Calibri" w:hAnsi="Calibri" w:cs="Calibri"/>
          <w:sz w:val="28"/>
          <w:szCs w:val="28"/>
        </w:rPr>
        <w:t>Matt</w:t>
      </w:r>
      <w:r w:rsidRPr="009D204F">
        <w:rPr>
          <w:rFonts w:ascii="Calibri" w:hAnsi="Calibri" w:cs="Calibri"/>
          <w:sz w:val="28"/>
          <w:szCs w:val="28"/>
        </w:rPr>
        <w:t xml:space="preserve">. </w:t>
      </w:r>
      <w:r>
        <w:rPr>
          <w:rFonts w:ascii="Calibri" w:hAnsi="Calibri" w:cs="Calibri"/>
          <w:sz w:val="28"/>
          <w:szCs w:val="28"/>
        </w:rPr>
        <w:t>The v</w:t>
      </w:r>
      <w:r w:rsidRPr="009D204F">
        <w:rPr>
          <w:rFonts w:ascii="Calibri" w:hAnsi="Calibri" w:cs="Calibri"/>
          <w:sz w:val="28"/>
          <w:szCs w:val="28"/>
        </w:rPr>
        <w:t>ote was unanimous</w:t>
      </w:r>
      <w:r>
        <w:rPr>
          <w:rFonts w:ascii="Calibri" w:hAnsi="Calibri" w:cs="Calibri"/>
          <w:sz w:val="28"/>
          <w:szCs w:val="28"/>
        </w:rPr>
        <w:t xml:space="preserve">. </w:t>
      </w:r>
    </w:p>
    <w:p w14:paraId="5EC4BBE0" w14:textId="77777777" w:rsidR="006B6233" w:rsidRDefault="006B6233" w:rsidP="006B6233">
      <w:pPr>
        <w:pStyle w:val="NoSpacing"/>
        <w:rPr>
          <w:rFonts w:ascii="Calibri" w:hAnsi="Calibri" w:cs="Calibri"/>
          <w:sz w:val="28"/>
          <w:szCs w:val="28"/>
        </w:rPr>
      </w:pPr>
    </w:p>
    <w:p w14:paraId="0C0BCE21" w14:textId="4245F8EA" w:rsidR="006B6233" w:rsidRDefault="006B6233" w:rsidP="006B6233">
      <w:pPr>
        <w:pStyle w:val="NoSpacing"/>
        <w:rPr>
          <w:rFonts w:ascii="Calibri" w:hAnsi="Calibri" w:cs="Calibri"/>
          <w:sz w:val="28"/>
          <w:szCs w:val="28"/>
        </w:rPr>
      </w:pPr>
      <w:r>
        <w:rPr>
          <w:rFonts w:ascii="Calibri" w:hAnsi="Calibri" w:cs="Calibri"/>
          <w:sz w:val="28"/>
          <w:szCs w:val="28"/>
        </w:rPr>
        <w:t xml:space="preserve">Kent brought on </w:t>
      </w:r>
      <w:r w:rsidR="00DF1076">
        <w:rPr>
          <w:rFonts w:ascii="Calibri" w:hAnsi="Calibri" w:cs="Calibri"/>
          <w:sz w:val="28"/>
          <w:szCs w:val="28"/>
        </w:rPr>
        <w:t xml:space="preserve">as Vice President. </w:t>
      </w:r>
      <w:r w:rsidR="00DF1076" w:rsidRPr="009D204F">
        <w:rPr>
          <w:rFonts w:ascii="Calibri" w:hAnsi="Calibri" w:cs="Calibri"/>
          <w:sz w:val="28"/>
          <w:szCs w:val="28"/>
        </w:rPr>
        <w:t>Motion to approve by</w:t>
      </w:r>
      <w:r w:rsidR="00DF1076">
        <w:rPr>
          <w:rFonts w:ascii="Calibri" w:hAnsi="Calibri" w:cs="Calibri"/>
          <w:sz w:val="28"/>
          <w:szCs w:val="28"/>
        </w:rPr>
        <w:t xml:space="preserve"> Ralph Malone</w:t>
      </w:r>
      <w:r w:rsidR="00DF1076" w:rsidRPr="009D204F">
        <w:rPr>
          <w:rFonts w:ascii="Calibri" w:hAnsi="Calibri" w:cs="Calibri"/>
          <w:sz w:val="28"/>
          <w:szCs w:val="28"/>
        </w:rPr>
        <w:t xml:space="preserve">. Seconded by </w:t>
      </w:r>
      <w:r w:rsidR="00DF1076">
        <w:rPr>
          <w:rFonts w:ascii="Calibri" w:hAnsi="Calibri" w:cs="Calibri"/>
          <w:sz w:val="28"/>
          <w:szCs w:val="28"/>
        </w:rPr>
        <w:t>Matt</w:t>
      </w:r>
      <w:r w:rsidR="00DF1076" w:rsidRPr="009D204F">
        <w:rPr>
          <w:rFonts w:ascii="Calibri" w:hAnsi="Calibri" w:cs="Calibri"/>
          <w:sz w:val="28"/>
          <w:szCs w:val="28"/>
        </w:rPr>
        <w:t xml:space="preserve">. </w:t>
      </w:r>
      <w:r w:rsidR="00DF1076">
        <w:rPr>
          <w:rFonts w:ascii="Calibri" w:hAnsi="Calibri" w:cs="Calibri"/>
          <w:sz w:val="28"/>
          <w:szCs w:val="28"/>
        </w:rPr>
        <w:t>The v</w:t>
      </w:r>
      <w:r w:rsidR="00DF1076" w:rsidRPr="009D204F">
        <w:rPr>
          <w:rFonts w:ascii="Calibri" w:hAnsi="Calibri" w:cs="Calibri"/>
          <w:sz w:val="28"/>
          <w:szCs w:val="28"/>
        </w:rPr>
        <w:t>ote was unanimous</w:t>
      </w:r>
      <w:r w:rsidR="00DF1076">
        <w:rPr>
          <w:rFonts w:ascii="Calibri" w:hAnsi="Calibri" w:cs="Calibri"/>
          <w:sz w:val="28"/>
          <w:szCs w:val="28"/>
        </w:rPr>
        <w:t>.</w:t>
      </w:r>
    </w:p>
    <w:p w14:paraId="58305619" w14:textId="77777777" w:rsidR="006B6233" w:rsidRDefault="006B6233" w:rsidP="006B6233">
      <w:pPr>
        <w:pStyle w:val="NoSpacing"/>
        <w:rPr>
          <w:rFonts w:ascii="Calibri" w:hAnsi="Calibri" w:cs="Calibri"/>
          <w:sz w:val="28"/>
          <w:szCs w:val="28"/>
        </w:rPr>
      </w:pPr>
    </w:p>
    <w:p w14:paraId="7FA31D1C" w14:textId="6EAF5D64" w:rsidR="006B6233" w:rsidRDefault="006B6233" w:rsidP="006B6233">
      <w:pPr>
        <w:pStyle w:val="NoSpacing"/>
        <w:rPr>
          <w:rFonts w:ascii="Calibri" w:hAnsi="Calibri" w:cs="Calibri"/>
          <w:sz w:val="28"/>
          <w:szCs w:val="28"/>
        </w:rPr>
      </w:pPr>
      <w:r>
        <w:rPr>
          <w:rFonts w:ascii="Calibri" w:hAnsi="Calibri" w:cs="Calibri"/>
          <w:sz w:val="28"/>
          <w:szCs w:val="28"/>
        </w:rPr>
        <w:t xml:space="preserve">Board will maintain for 2024. </w:t>
      </w:r>
    </w:p>
    <w:p w14:paraId="3F8585BC" w14:textId="77777777" w:rsidR="00DF1076" w:rsidRDefault="00DF1076" w:rsidP="006B6233">
      <w:pPr>
        <w:pStyle w:val="NoSpacing"/>
        <w:rPr>
          <w:rFonts w:ascii="Calibri" w:hAnsi="Calibri" w:cs="Calibri"/>
          <w:sz w:val="28"/>
          <w:szCs w:val="28"/>
        </w:rPr>
      </w:pPr>
    </w:p>
    <w:p w14:paraId="3C513D7E" w14:textId="34D75771" w:rsidR="00DF1076" w:rsidRDefault="00DF1076" w:rsidP="006B6233">
      <w:pPr>
        <w:pStyle w:val="NoSpacing"/>
        <w:rPr>
          <w:rFonts w:ascii="Calibri" w:hAnsi="Calibri" w:cs="Calibri"/>
          <w:b/>
          <w:bCs/>
          <w:sz w:val="28"/>
          <w:szCs w:val="28"/>
        </w:rPr>
      </w:pPr>
      <w:r>
        <w:rPr>
          <w:rFonts w:ascii="Calibri" w:hAnsi="Calibri" w:cs="Calibri"/>
          <w:b/>
          <w:bCs/>
          <w:sz w:val="28"/>
          <w:szCs w:val="28"/>
        </w:rPr>
        <w:t>Contact preference</w:t>
      </w:r>
    </w:p>
    <w:p w14:paraId="41A8B761" w14:textId="1163597F" w:rsidR="00DF1076" w:rsidRPr="00DF1076" w:rsidRDefault="00DF1076" w:rsidP="006B6233">
      <w:pPr>
        <w:pStyle w:val="NoSpacing"/>
        <w:rPr>
          <w:rFonts w:ascii="Calibri" w:hAnsi="Calibri" w:cs="Calibri"/>
          <w:sz w:val="28"/>
          <w:szCs w:val="28"/>
        </w:rPr>
      </w:pPr>
      <w:r>
        <w:rPr>
          <w:rFonts w:ascii="Calibri" w:hAnsi="Calibri" w:cs="Calibri"/>
          <w:sz w:val="28"/>
          <w:szCs w:val="28"/>
        </w:rPr>
        <w:t xml:space="preserve">Most people prefer to be contacted by email. </w:t>
      </w:r>
    </w:p>
    <w:p w14:paraId="5FAC948E" w14:textId="66F10B36" w:rsidR="003E659E" w:rsidRPr="003E659E" w:rsidRDefault="003E659E" w:rsidP="003007EE">
      <w:pPr>
        <w:pStyle w:val="NoSpacing"/>
        <w:rPr>
          <w:rFonts w:ascii="Calibri" w:hAnsi="Calibri" w:cs="Calibri"/>
          <w:sz w:val="28"/>
          <w:szCs w:val="28"/>
        </w:rPr>
      </w:pPr>
    </w:p>
    <w:p w14:paraId="4EF730D2" w14:textId="13A163E7" w:rsidR="003007EE" w:rsidRPr="003007EE" w:rsidRDefault="003007EE" w:rsidP="003007EE">
      <w:pPr>
        <w:pStyle w:val="NoSpacing"/>
        <w:rPr>
          <w:rFonts w:ascii="Calibri" w:hAnsi="Calibri" w:cs="Calibri"/>
          <w:b/>
          <w:bCs/>
          <w:sz w:val="28"/>
          <w:szCs w:val="28"/>
        </w:rPr>
      </w:pPr>
      <w:r w:rsidRPr="003007EE">
        <w:rPr>
          <w:rFonts w:ascii="Calibri" w:hAnsi="Calibri" w:cs="Calibri"/>
          <w:b/>
          <w:bCs/>
          <w:sz w:val="28"/>
          <w:szCs w:val="28"/>
        </w:rPr>
        <w:t>Adjourn</w:t>
      </w:r>
      <w:r w:rsidR="009D204F">
        <w:rPr>
          <w:rFonts w:ascii="Calibri" w:hAnsi="Calibri" w:cs="Calibri"/>
          <w:b/>
          <w:bCs/>
          <w:sz w:val="28"/>
          <w:szCs w:val="28"/>
        </w:rPr>
        <w:t>ment</w:t>
      </w:r>
      <w:r w:rsidRPr="003007EE">
        <w:rPr>
          <w:rFonts w:ascii="Calibri" w:hAnsi="Calibri" w:cs="Calibri"/>
          <w:b/>
          <w:bCs/>
          <w:sz w:val="28"/>
          <w:szCs w:val="28"/>
        </w:rPr>
        <w:t>:</w:t>
      </w:r>
    </w:p>
    <w:p w14:paraId="64B3C7EB" w14:textId="7C88A5A2" w:rsidR="009D204F" w:rsidRPr="009D204F" w:rsidRDefault="009D204F" w:rsidP="009D204F">
      <w:pPr>
        <w:pStyle w:val="NoSpacing"/>
        <w:rPr>
          <w:rFonts w:ascii="Calibri" w:hAnsi="Calibri" w:cs="Calibri"/>
          <w:sz w:val="28"/>
          <w:szCs w:val="28"/>
        </w:rPr>
      </w:pPr>
      <w:r w:rsidRPr="009D204F">
        <w:rPr>
          <w:rFonts w:ascii="Calibri" w:hAnsi="Calibri" w:cs="Calibri"/>
          <w:sz w:val="28"/>
          <w:szCs w:val="28"/>
        </w:rPr>
        <w:t>Motion to a</w:t>
      </w:r>
      <w:r>
        <w:rPr>
          <w:rFonts w:ascii="Calibri" w:hAnsi="Calibri" w:cs="Calibri"/>
          <w:sz w:val="28"/>
          <w:szCs w:val="28"/>
        </w:rPr>
        <w:t>djourn</w:t>
      </w:r>
      <w:r w:rsidRPr="009D204F">
        <w:rPr>
          <w:rFonts w:ascii="Calibri" w:hAnsi="Calibri" w:cs="Calibri"/>
          <w:sz w:val="28"/>
          <w:szCs w:val="28"/>
        </w:rPr>
        <w:t xml:space="preserve"> by</w:t>
      </w:r>
      <w:r w:rsidR="00DF1076">
        <w:rPr>
          <w:rFonts w:ascii="Calibri" w:hAnsi="Calibri" w:cs="Calibri"/>
          <w:sz w:val="28"/>
          <w:szCs w:val="28"/>
        </w:rPr>
        <w:t xml:space="preserve"> Steve</w:t>
      </w:r>
      <w:r w:rsidRPr="009D204F">
        <w:rPr>
          <w:rFonts w:ascii="Calibri" w:hAnsi="Calibri" w:cs="Calibri"/>
          <w:sz w:val="28"/>
          <w:szCs w:val="28"/>
        </w:rPr>
        <w:t xml:space="preserve">. Seconded by </w:t>
      </w:r>
      <w:r w:rsidR="00DF1076">
        <w:rPr>
          <w:rFonts w:ascii="Calibri" w:hAnsi="Calibri" w:cs="Calibri"/>
          <w:sz w:val="28"/>
          <w:szCs w:val="28"/>
        </w:rPr>
        <w:t>member</w:t>
      </w:r>
      <w:r w:rsidRPr="009D204F">
        <w:rPr>
          <w:rFonts w:ascii="Calibri" w:hAnsi="Calibri" w:cs="Calibri"/>
          <w:sz w:val="28"/>
          <w:szCs w:val="28"/>
        </w:rPr>
        <w:t xml:space="preserve">. </w:t>
      </w:r>
      <w:r w:rsidR="00DF1076">
        <w:rPr>
          <w:rFonts w:ascii="Calibri" w:hAnsi="Calibri" w:cs="Calibri"/>
          <w:sz w:val="28"/>
          <w:szCs w:val="28"/>
        </w:rPr>
        <w:t>The v</w:t>
      </w:r>
      <w:r w:rsidRPr="009D204F">
        <w:rPr>
          <w:rFonts w:ascii="Calibri" w:hAnsi="Calibri" w:cs="Calibri"/>
          <w:sz w:val="28"/>
          <w:szCs w:val="28"/>
        </w:rPr>
        <w:t>ote was unanimous</w:t>
      </w:r>
      <w:r w:rsidR="00DF1076">
        <w:rPr>
          <w:rFonts w:ascii="Calibri" w:hAnsi="Calibri" w:cs="Calibri"/>
          <w:sz w:val="28"/>
          <w:szCs w:val="28"/>
        </w:rPr>
        <w:t>.</w:t>
      </w:r>
    </w:p>
    <w:p w14:paraId="6FF9D2D4" w14:textId="4068EE77" w:rsidR="002C34FC" w:rsidRPr="003007EE" w:rsidRDefault="002C34FC" w:rsidP="009D204F">
      <w:pPr>
        <w:pStyle w:val="NoSpacing"/>
        <w:rPr>
          <w:rFonts w:ascii="Calibri" w:hAnsi="Calibri" w:cs="Calibri"/>
          <w:sz w:val="28"/>
          <w:szCs w:val="28"/>
        </w:rPr>
      </w:pPr>
    </w:p>
    <w:sectPr w:rsidR="002C34FC" w:rsidRPr="003007EE" w:rsidSect="00D31D4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959"/>
    <w:multiLevelType w:val="hybridMultilevel"/>
    <w:tmpl w:val="10A04B40"/>
    <w:lvl w:ilvl="0" w:tplc="4844C2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5E7AB4"/>
    <w:multiLevelType w:val="hybridMultilevel"/>
    <w:tmpl w:val="4D46E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1452ED"/>
    <w:multiLevelType w:val="hybridMultilevel"/>
    <w:tmpl w:val="DFB008BE"/>
    <w:lvl w:ilvl="0" w:tplc="20D61ED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102441">
    <w:abstractNumId w:val="0"/>
  </w:num>
  <w:num w:numId="2" w16cid:durableId="192570851">
    <w:abstractNumId w:val="2"/>
  </w:num>
  <w:num w:numId="3" w16cid:durableId="113017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FC"/>
    <w:rsid w:val="000256E1"/>
    <w:rsid w:val="00051709"/>
    <w:rsid w:val="00065975"/>
    <w:rsid w:val="000F5B62"/>
    <w:rsid w:val="001737E1"/>
    <w:rsid w:val="001C2089"/>
    <w:rsid w:val="001C3CE4"/>
    <w:rsid w:val="002010D4"/>
    <w:rsid w:val="002420B3"/>
    <w:rsid w:val="002740A1"/>
    <w:rsid w:val="002C34FC"/>
    <w:rsid w:val="002D5672"/>
    <w:rsid w:val="003007EE"/>
    <w:rsid w:val="003031E5"/>
    <w:rsid w:val="0034704D"/>
    <w:rsid w:val="003D5DD0"/>
    <w:rsid w:val="003E659E"/>
    <w:rsid w:val="00434BA8"/>
    <w:rsid w:val="004C4965"/>
    <w:rsid w:val="004C5663"/>
    <w:rsid w:val="004D3694"/>
    <w:rsid w:val="004E14BB"/>
    <w:rsid w:val="00534867"/>
    <w:rsid w:val="005D1B87"/>
    <w:rsid w:val="006075CC"/>
    <w:rsid w:val="00683EB6"/>
    <w:rsid w:val="006B6233"/>
    <w:rsid w:val="007D2ACE"/>
    <w:rsid w:val="008450BD"/>
    <w:rsid w:val="008C572C"/>
    <w:rsid w:val="00945AFA"/>
    <w:rsid w:val="00963B1E"/>
    <w:rsid w:val="009D204F"/>
    <w:rsid w:val="00AD317B"/>
    <w:rsid w:val="00BA6DC0"/>
    <w:rsid w:val="00C21FED"/>
    <w:rsid w:val="00C2741F"/>
    <w:rsid w:val="00C41C62"/>
    <w:rsid w:val="00C47EEE"/>
    <w:rsid w:val="00CA6B82"/>
    <w:rsid w:val="00D11025"/>
    <w:rsid w:val="00D1107F"/>
    <w:rsid w:val="00D31D41"/>
    <w:rsid w:val="00D510C7"/>
    <w:rsid w:val="00D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BB63"/>
  <w15:chartTrackingRefBased/>
  <w15:docId w15:val="{15AA3049-AE92-4C68-B577-FB70320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ED"/>
    <w:pPr>
      <w:ind w:left="720"/>
      <w:contextualSpacing/>
    </w:pPr>
  </w:style>
  <w:style w:type="paragraph" w:styleId="NoSpacing">
    <w:name w:val="No Spacing"/>
    <w:uiPriority w:val="1"/>
    <w:qFormat/>
    <w:rsid w:val="00945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AD03-F93F-44B8-93A8-73DC88AF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Johnson</dc:creator>
  <cp:keywords/>
  <dc:description/>
  <cp:lastModifiedBy>Shannon Johnson</cp:lastModifiedBy>
  <cp:revision>2</cp:revision>
  <dcterms:created xsi:type="dcterms:W3CDTF">2024-02-29T01:58:00Z</dcterms:created>
  <dcterms:modified xsi:type="dcterms:W3CDTF">2024-02-29T01:58:00Z</dcterms:modified>
</cp:coreProperties>
</file>